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679"/>
        <w:rPr>
          <w:rFonts w:ascii="黑体" w:hAnsi="黑体" w:eastAsia="黑体" w:cs="黑体"/>
          <w:sz w:val="33"/>
          <w:szCs w:val="33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4"/>
          <w:sz w:val="33"/>
          <w:szCs w:val="33"/>
        </w:rPr>
        <w:t>附件1</w:t>
      </w:r>
    </w:p>
    <w:p>
      <w:pPr>
        <w:spacing w:before="107" w:line="203" w:lineRule="auto"/>
        <w:ind w:left="204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13"/>
          <w:sz w:val="44"/>
          <w:szCs w:val="44"/>
        </w:rPr>
        <w:t>调查单位年度审核登记表(一)</w:t>
      </w:r>
    </w:p>
    <w:tbl>
      <w:tblPr>
        <w:tblStyle w:val="6"/>
        <w:tblW w:w="10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2"/>
        <w:gridCol w:w="2258"/>
        <w:gridCol w:w="2458"/>
        <w:gridCol w:w="1079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90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单位基本情况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7" w:hRule="atLeast"/>
        </w:trPr>
        <w:tc>
          <w:tcPr>
            <w:tcW w:w="270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6" w:line="219" w:lineRule="auto"/>
              <w:ind w:left="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单位类型□</w:t>
            </w:r>
          </w:p>
          <w:p>
            <w:pPr>
              <w:spacing w:before="58" w:line="220" w:lineRule="auto"/>
              <w:ind w:left="1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1.法人单位</w:t>
            </w:r>
          </w:p>
          <w:p>
            <w:pPr>
              <w:spacing w:before="66" w:line="260" w:lineRule="exact"/>
              <w:ind w:left="1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position w:val="6"/>
                <w:sz w:val="17"/>
                <w:szCs w:val="17"/>
              </w:rPr>
              <w:t>2.产业活动单位</w:t>
            </w:r>
          </w:p>
          <w:p>
            <w:pPr>
              <w:spacing w:line="219" w:lineRule="auto"/>
              <w:ind w:left="1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3.个体经营户</w:t>
            </w:r>
          </w:p>
        </w:tc>
        <w:tc>
          <w:tcPr>
            <w:tcW w:w="5795" w:type="dxa"/>
            <w:gridSpan w:val="3"/>
            <w:vAlign w:val="top"/>
          </w:tcPr>
          <w:p>
            <w:pPr>
              <w:spacing w:before="57" w:line="219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6"/>
                <w:sz w:val="17"/>
                <w:szCs w:val="17"/>
              </w:rPr>
              <w:t>审核类型□</w:t>
            </w:r>
          </w:p>
          <w:p>
            <w:pPr>
              <w:spacing w:before="58" w:line="260" w:lineRule="exact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7"/>
                <w:position w:val="6"/>
                <w:sz w:val="17"/>
                <w:szCs w:val="17"/>
              </w:rPr>
              <w:t>1.新开业(投产)单位</w:t>
            </w:r>
          </w:p>
          <w:p>
            <w:pPr>
              <w:spacing w:line="220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>2.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>“规下升规上”单位</w:t>
            </w:r>
          </w:p>
          <w:p>
            <w:pPr>
              <w:spacing w:before="47" w:line="250" w:lineRule="auto"/>
              <w:ind w:left="203" w:right="4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3.专业变更需纳入单位(变更后专业填报，应与变更退出成对申报)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4.辖区变更(跨省)需纳入单位(变更后辖区填报)</w:t>
            </w:r>
          </w:p>
          <w:p>
            <w:pPr>
              <w:spacing w:before="69" w:line="220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5.单位详细名称变更单位</w:t>
            </w:r>
          </w:p>
          <w:p>
            <w:pPr>
              <w:spacing w:before="56" w:line="250" w:lineRule="exact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17"/>
                <w:szCs w:val="17"/>
              </w:rPr>
              <w:t>6.统一社会信用代码变更单位</w:t>
            </w:r>
          </w:p>
          <w:p>
            <w:pPr>
              <w:spacing w:line="219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7.建筑业资质等级变更</w:t>
            </w:r>
          </w:p>
          <w:p>
            <w:pPr>
              <w:spacing w:before="69" w:line="259" w:lineRule="exact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position w:val="6"/>
                <w:sz w:val="17"/>
                <w:szCs w:val="17"/>
              </w:rPr>
              <w:t>8.增加工业战新企业标识的单位</w:t>
            </w:r>
          </w:p>
          <w:p>
            <w:pPr>
              <w:spacing w:before="1" w:line="219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9.停业(歇业)恢复运营单位</w:t>
            </w:r>
          </w:p>
          <w:p>
            <w:pPr>
              <w:spacing w:before="68" w:line="219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10.删除工业战新企业标识的单位</w:t>
            </w:r>
          </w:p>
          <w:p>
            <w:pPr>
              <w:spacing w:before="48" w:line="218" w:lineRule="auto"/>
              <w:ind w:left="2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11.因改制、重新注册、合并或拆分产生的新单位</w:t>
            </w:r>
          </w:p>
        </w:tc>
        <w:tc>
          <w:tcPr>
            <w:tcW w:w="1583" w:type="dxa"/>
            <w:vAlign w:val="top"/>
          </w:tcPr>
          <w:p>
            <w:pPr>
              <w:spacing w:before="237" w:line="220" w:lineRule="auto"/>
              <w:ind w:left="1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所属专业□</w:t>
            </w:r>
          </w:p>
          <w:p>
            <w:pPr>
              <w:spacing w:before="87" w:line="232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1.工业</w:t>
            </w:r>
          </w:p>
          <w:p>
            <w:pPr>
              <w:spacing w:before="16" w:line="249" w:lineRule="exact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5"/>
                <w:sz w:val="17"/>
                <w:szCs w:val="17"/>
              </w:rPr>
              <w:t>2.建筑业</w:t>
            </w:r>
          </w:p>
          <w:p>
            <w:pPr>
              <w:spacing w:line="220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3.批发业</w:t>
            </w:r>
          </w:p>
          <w:p>
            <w:pPr>
              <w:spacing w:before="37" w:line="219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4.零售业</w:t>
            </w:r>
          </w:p>
          <w:p>
            <w:pPr>
              <w:spacing w:before="28" w:line="219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5.住宿业</w:t>
            </w:r>
          </w:p>
          <w:p>
            <w:pPr>
              <w:spacing w:before="38" w:line="219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6.餐饮业</w:t>
            </w:r>
          </w:p>
          <w:p>
            <w:pPr>
              <w:spacing w:before="38" w:line="241" w:lineRule="auto"/>
              <w:ind w:left="167" w:right="305" w:firstLine="9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7.房地产开发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经营业</w:t>
            </w:r>
          </w:p>
          <w:p>
            <w:pPr>
              <w:spacing w:before="67" w:line="260" w:lineRule="exact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6"/>
                <w:sz w:val="17"/>
                <w:szCs w:val="17"/>
              </w:rPr>
              <w:t>8.服务业</w:t>
            </w:r>
          </w:p>
          <w:p>
            <w:pPr>
              <w:spacing w:line="220" w:lineRule="auto"/>
              <w:ind w:left="2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9.投资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702" w:type="dxa"/>
            <w:vAlign w:val="top"/>
          </w:tcPr>
          <w:p>
            <w:pPr>
              <w:spacing w:before="228" w:line="219" w:lineRule="auto"/>
              <w:ind w:left="6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统一社会信用代码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spacing w:before="100" w:line="219" w:lineRule="auto"/>
              <w:ind w:left="5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投产(开业)时间</w:t>
            </w:r>
          </w:p>
          <w:p>
            <w:pPr>
              <w:spacing w:before="48" w:line="219" w:lineRule="auto"/>
              <w:ind w:left="5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(审核类型=1填报)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spacing w:before="230" w:line="219" w:lineRule="auto"/>
              <w:ind w:left="10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年</w:t>
            </w:r>
            <w:r>
              <w:rPr>
                <w:rFonts w:ascii="宋体" w:hAnsi="宋体" w:eastAsia="宋体" w:cs="宋体"/>
                <w:spacing w:val="26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702" w:type="dxa"/>
            <w:vAlign w:val="top"/>
          </w:tcPr>
          <w:p>
            <w:pPr>
              <w:spacing w:before="170" w:line="220" w:lineRule="auto"/>
              <w:ind w:left="8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单位详细名称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2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702" w:type="dxa"/>
            <w:vAlign w:val="top"/>
          </w:tcPr>
          <w:p>
            <w:pPr>
              <w:spacing w:before="89" w:line="219" w:lineRule="auto"/>
              <w:ind w:left="4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变更后统一社会信用代码</w:t>
            </w:r>
          </w:p>
          <w:p>
            <w:pPr>
              <w:spacing w:before="39" w:line="219" w:lineRule="auto"/>
              <w:ind w:left="4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(限变更代码单位填报)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spacing w:before="91" w:line="234" w:lineRule="auto"/>
              <w:ind w:left="375" w:right="335" w:firstLine="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变更后单位详细名称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(限变更单位名称填报)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702" w:type="dxa"/>
            <w:vAlign w:val="top"/>
          </w:tcPr>
          <w:p>
            <w:pPr>
              <w:spacing w:before="110" w:line="219" w:lineRule="auto"/>
              <w:ind w:left="7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所在地区划代码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spacing w:before="110" w:line="219" w:lineRule="auto"/>
              <w:ind w:left="6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注册地区划代码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702" w:type="dxa"/>
            <w:vAlign w:val="top"/>
          </w:tcPr>
          <w:p>
            <w:pPr>
              <w:spacing w:before="111" w:line="219" w:lineRule="auto"/>
              <w:ind w:left="8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主要业务活动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spacing w:before="111" w:line="219" w:lineRule="auto"/>
              <w:ind w:left="6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行业代码(2017)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702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56" w:line="219" w:lineRule="auto"/>
              <w:ind w:left="4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从业人员期末人数(人)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vAlign w:val="top"/>
          </w:tcPr>
          <w:p>
            <w:pPr>
              <w:spacing w:before="121" w:line="219" w:lineRule="auto"/>
              <w:ind w:left="5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营业收入(千元)</w:t>
            </w:r>
          </w:p>
          <w:p>
            <w:pPr>
              <w:spacing w:before="38" w:line="229" w:lineRule="auto"/>
              <w:ind w:left="324" w:right="14" w:hanging="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(设置主营业务收入指标的行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业，填写主营业务收入)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702" w:type="dxa"/>
            <w:vAlign w:val="top"/>
          </w:tcPr>
          <w:p>
            <w:pPr>
              <w:spacing w:before="52" w:line="219" w:lineRule="auto"/>
              <w:ind w:left="7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资产总计(千元)</w:t>
            </w:r>
          </w:p>
          <w:p>
            <w:pPr>
              <w:spacing w:before="8" w:line="232" w:lineRule="auto"/>
              <w:ind w:left="534" w:hanging="3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(限建筑业、房地产开发经营业、租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赁和商务服务业填报)</w:t>
            </w:r>
          </w:p>
        </w:tc>
        <w:tc>
          <w:tcPr>
            <w:tcW w:w="737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52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是否为能源加工转换或回收企业(选填1或0)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   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1.是0.否□(限所属专业=1的单位填报)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53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是否为有能源产品生产的企业(选填1或0)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1.是0.否□(限所属专业=1、3、4、5、6、8的单位填报)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53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是否为有能源商品经销的企业(选填1或0)</w:t>
            </w:r>
            <w:r>
              <w:rPr>
                <w:rFonts w:ascii="宋体" w:hAnsi="宋体" w:eastAsia="宋体" w:cs="宋体"/>
                <w:spacing w:val="28"/>
                <w:w w:val="101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1.是0.否□(限所属专业=3、4、5、6、8的单位填报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53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是否为工业战新企业(有工业战略性新兴产业产品生产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活动)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1.是0.否c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65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批发和零售业、住宿和餐饮业、服务业单位是否次年定报调查单位(选填1或0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)</w:t>
            </w: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1.是0.否</w:t>
            </w: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080" w:type="dxa"/>
            <w:gridSpan w:val="5"/>
            <w:vAlign w:val="top"/>
          </w:tcPr>
          <w:p>
            <w:pPr>
              <w:spacing w:before="266" w:line="21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批发和零售业企业是否能填报《重要商品购进、销售和库存》(E204-2表)(选填1或0)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1.是0.否</w:t>
            </w:r>
            <w:r>
              <w:rPr>
                <w:rFonts w:ascii="宋体" w:hAnsi="宋体" w:eastAsia="宋体" w:cs="宋体"/>
                <w:spacing w:val="6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口</w:t>
            </w:r>
          </w:p>
        </w:tc>
      </w:tr>
    </w:tbl>
    <w:p>
      <w:pPr>
        <w:spacing w:line="373" w:lineRule="auto"/>
        <w:rPr>
          <w:rFonts w:ascii="Arial"/>
          <w:sz w:val="21"/>
        </w:rPr>
      </w:pPr>
    </w:p>
    <w:p>
      <w:pPr>
        <w:sectPr>
          <w:footerReference r:id="rId5" w:type="default"/>
          <w:pgSz w:w="11900" w:h="16900"/>
          <w:pgMar w:top="1436" w:right="904" w:bottom="400" w:left="904" w:header="0" w:footer="0" w:gutter="0"/>
          <w:cols w:space="720" w:num="1"/>
        </w:sectPr>
      </w:pPr>
    </w:p>
    <w:p/>
    <w:p>
      <w:pPr>
        <w:spacing w:line="217" w:lineRule="exact"/>
      </w:pPr>
    </w:p>
    <w:tbl>
      <w:tblPr>
        <w:tblStyle w:val="6"/>
        <w:tblW w:w="10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2"/>
        <w:gridCol w:w="3247"/>
        <w:gridCol w:w="36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11" w:line="20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单位基本情况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23" w:line="219" w:lineRule="auto"/>
              <w:ind w:lef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纳入单位资料(不含辖区变更(跨省)需纳入单位)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17" w:line="215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对相关材料进行勾选，如是其他，请填写。</w:t>
            </w:r>
          </w:p>
          <w:p>
            <w:pPr>
              <w:spacing w:before="1" w:line="247" w:lineRule="auto"/>
              <w:ind w:left="124" w:right="202" w:firstLine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营业执照(证书)复印件□建筑业企业资质证书复印件□房地产开发经营企业资质证书复印件□</w:t>
            </w:r>
            <w:r>
              <w:rPr>
                <w:rFonts w:ascii="宋体" w:hAnsi="宋体" w:eastAsia="宋体" w:cs="宋体"/>
                <w:spacing w:val="2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发改委(经信委或工信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委)对建设项目的批复(或备案)文件复印件(限新开业(投产)工业企业)□企业生产经营场地入口的实地彩色清晰照片(需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有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企</w:t>
            </w:r>
            <w:r>
              <w:rPr>
                <w:rFonts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业</w:t>
            </w:r>
            <w:r>
              <w:rPr>
                <w:rFonts w:ascii="宋体" w:hAnsi="宋体" w:eastAsia="宋体" w:cs="宋体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名</w:t>
            </w:r>
            <w:r>
              <w:rPr>
                <w:rFonts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称 的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挂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牌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)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限</w:t>
            </w:r>
            <w:r>
              <w:rPr>
                <w:rFonts w:ascii="宋体" w:hAnsi="宋体" w:eastAsia="宋体" w:cs="宋体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工</w:t>
            </w:r>
            <w:r>
              <w:rPr>
                <w:rFonts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业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)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□</w:t>
            </w:r>
            <w:r>
              <w:rPr>
                <w:rFonts w:ascii="宋体" w:hAnsi="宋体" w:eastAsia="宋体" w:cs="宋体"/>
                <w:spacing w:val="23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生产加工现场的彩色清晰设备照片(限工业)□</w:t>
            </w:r>
          </w:p>
          <w:p>
            <w:pPr>
              <w:spacing w:before="5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战新产品照片(附产品说明)□战新产品信息表□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利润表复印件□增值税纳税申报表□增值税纳税申报表附列资料(一)</w:t>
            </w:r>
          </w:p>
          <w:p>
            <w:pPr>
              <w:spacing w:before="114" w:line="237" w:lineRule="auto"/>
              <w:ind w:left="12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z w:val="11"/>
                <w:szCs w:val="11"/>
              </w:rPr>
              <w:t>口</w:t>
            </w:r>
          </w:p>
          <w:p>
            <w:pPr>
              <w:spacing w:before="11" w:line="244" w:lineRule="auto"/>
              <w:ind w:left="124" w:right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连续3个月的统计报表(限非批发和零售(住宿和餐饮)附营的限额以上批发和零售(住宿和餐饮)产业活动单位)c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其他资料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34" w:line="228" w:lineRule="auto"/>
              <w:ind w:left="126" w:right="93" w:hanging="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新</w:t>
            </w:r>
            <w:r>
              <w:rPr>
                <w:rFonts w:ascii="宋体" w:hAnsi="宋体" w:eastAsia="宋体" w:cs="宋体"/>
                <w:b/>
                <w:bCs/>
                <w:spacing w:val="-1"/>
                <w:sz w:val="18"/>
                <w:szCs w:val="18"/>
              </w:rPr>
              <w:t>增其他有5000万元及以上在建项目法人单位在建项目情况，项目材料包括审批核准备</w:t>
            </w:r>
            <w:r>
              <w:rPr>
                <w:rFonts w:ascii="宋体" w:hAnsi="宋体" w:eastAsia="宋体" w:cs="宋体"/>
                <w:b/>
                <w:bCs/>
                <w:spacing w:val="-2"/>
                <w:sz w:val="18"/>
                <w:szCs w:val="18"/>
              </w:rPr>
              <w:t>案文件(或可行性研究报告),证明项目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18"/>
                <w:szCs w:val="18"/>
              </w:rPr>
              <w:t>开工的材料(施工合同或购置合同，或付款凭证；施工照片或设备照片)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40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0</w:t>
            </w:r>
            <w:r>
              <w:rPr>
                <w:rFonts w:ascii="宋体" w:hAnsi="宋体" w:eastAsia="宋体" w:cs="宋体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6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目</w:t>
            </w:r>
            <w:r>
              <w:rPr>
                <w:rFonts w:ascii="宋体" w:hAnsi="宋体" w:eastAsia="宋体" w:cs="宋体"/>
                <w:spacing w:val="6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码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66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8</w:t>
            </w:r>
            <w:r>
              <w:rPr>
                <w:rFonts w:ascii="宋体" w:hAnsi="宋体" w:eastAsia="宋体" w:cs="宋体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位</w:t>
            </w:r>
            <w:r>
              <w:rPr>
                <w:rFonts w:ascii="宋体" w:hAnsi="宋体" w:eastAsia="宋体" w:cs="宋体"/>
                <w:spacing w:val="6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)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:</w:t>
            </w:r>
          </w:p>
          <w:p>
            <w:pPr>
              <w:spacing w:before="10" w:line="201" w:lineRule="auto"/>
              <w:ind w:left="6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3"/>
                <w:sz w:val="18"/>
                <w:szCs w:val="18"/>
              </w:rPr>
              <w:t>项目名称：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u w:val="single" w:color="auto"/>
              </w:rPr>
              <w:t xml:space="preserve"> </w:t>
            </w:r>
          </w:p>
          <w:p>
            <w:pPr>
              <w:spacing w:line="219" w:lineRule="auto"/>
              <w:ind w:left="4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项目处理地代码(区划前6位):</w:t>
            </w:r>
          </w:p>
          <w:p>
            <w:pPr>
              <w:spacing w:before="90" w:line="219" w:lineRule="auto"/>
              <w:ind w:left="5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项目行业代码(4位):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 xml:space="preserve">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</w:t>
            </w:r>
          </w:p>
          <w:p>
            <w:pPr>
              <w:spacing w:before="33" w:line="243" w:lineRule="exact"/>
              <w:ind w:left="5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计</w:t>
            </w:r>
            <w:r>
              <w:rPr>
                <w:rFonts w:ascii="宋体" w:hAnsi="宋体" w:eastAsia="宋体" w:cs="宋体"/>
                <w:spacing w:val="9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划</w:t>
            </w:r>
            <w:r>
              <w:rPr>
                <w:rFonts w:ascii="宋体" w:hAnsi="宋体" w:eastAsia="宋体" w:cs="宋体"/>
                <w:spacing w:val="10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总</w:t>
            </w:r>
            <w:r>
              <w:rPr>
                <w:rFonts w:ascii="宋体" w:hAnsi="宋体" w:eastAsia="宋体" w:cs="宋体"/>
                <w:spacing w:val="8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投</w:t>
            </w:r>
            <w:r>
              <w:rPr>
                <w:rFonts w:ascii="宋体" w:hAnsi="宋体" w:eastAsia="宋体" w:cs="宋体"/>
                <w:spacing w:val="12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资</w:t>
            </w:r>
            <w:r>
              <w:rPr>
                <w:rFonts w:ascii="宋体" w:hAnsi="宋体" w:eastAsia="宋体" w:cs="宋体"/>
                <w:spacing w:val="23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10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万</w:t>
            </w:r>
            <w:r>
              <w:rPr>
                <w:rFonts w:ascii="宋体" w:hAnsi="宋体" w:eastAsia="宋体" w:cs="宋体"/>
                <w:spacing w:val="8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元</w:t>
            </w:r>
            <w:r>
              <w:rPr>
                <w:rFonts w:ascii="宋体" w:hAnsi="宋体" w:eastAsia="宋体" w:cs="宋体"/>
                <w:spacing w:val="8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)</w:t>
            </w:r>
            <w:r>
              <w:rPr>
                <w:rFonts w:ascii="宋体" w:hAnsi="宋体" w:eastAsia="宋体" w:cs="宋体"/>
                <w:spacing w:val="21"/>
                <w:position w:val="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position w:val="4"/>
                <w:sz w:val="18"/>
                <w:szCs w:val="18"/>
              </w:rPr>
              <w:t>:</w:t>
            </w:r>
          </w:p>
          <w:p>
            <w:pPr>
              <w:spacing w:line="218" w:lineRule="auto"/>
              <w:ind w:left="5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项目材料o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          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  <w:u w:val="single" w:color="auto"/>
              </w:rPr>
              <w:t xml:space="preserve"> </w:t>
            </w:r>
          </w:p>
          <w:p>
            <w:pPr>
              <w:spacing w:before="139" w:line="143" w:lineRule="exact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18"/>
                <w:szCs w:val="18"/>
              </w:rPr>
              <w:t>02</w:t>
            </w:r>
            <w:r>
              <w:rPr>
                <w:rFonts w:ascii="宋体" w:hAnsi="宋体" w:eastAsia="宋体" w:cs="宋体"/>
                <w:spacing w:val="13"/>
                <w:position w:val="-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position w:val="-2"/>
                <w:sz w:val="18"/>
                <w:szCs w:val="18"/>
              </w:rPr>
              <w:t>.</w:t>
            </w:r>
          </w:p>
          <w:p>
            <w:pPr>
              <w:spacing w:before="1" w:line="218" w:lineRule="auto"/>
              <w:ind w:left="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注：项目编码18位由组织机构代码9位+项目处理地代码6位+项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目顺序码3位组成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49" w:line="219" w:lineRule="auto"/>
              <w:ind w:lef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8"/>
                <w:szCs w:val="18"/>
              </w:rPr>
              <w:t>因改制、重新注册、合并或拆分等发生变动单位资料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61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对相关材料进行勾选，如是其他，请填写。</w:t>
            </w:r>
          </w:p>
          <w:p>
            <w:pPr>
              <w:spacing w:before="67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证明单位变动的有关文件复印件□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z w:val="18"/>
                <w:szCs w:val="18"/>
              </w:rPr>
              <w:t>新单位与原单位对应关系□原单位同期数如何处理的说明□</w:t>
            </w:r>
          </w:p>
          <w:p>
            <w:pPr>
              <w:spacing w:before="23" w:line="218" w:lineRule="auto"/>
              <w:ind w:lef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新单位还需提供以下材料：</w:t>
            </w:r>
          </w:p>
          <w:p>
            <w:pPr>
              <w:spacing w:line="280" w:lineRule="exact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position w:val="7"/>
                <w:sz w:val="18"/>
                <w:szCs w:val="18"/>
              </w:rPr>
              <w:t>营业执照(证书)复印件□建筑业企业资质证书复印件□房地产开发经营</w:t>
            </w:r>
            <w:r>
              <w:rPr>
                <w:rFonts w:ascii="宋体" w:hAnsi="宋体" w:eastAsia="宋体" w:cs="宋体"/>
                <w:spacing w:val="7"/>
                <w:position w:val="7"/>
                <w:sz w:val="18"/>
                <w:szCs w:val="18"/>
              </w:rPr>
              <w:t>企业资质证书复印件□</w:t>
            </w:r>
          </w:p>
          <w:p>
            <w:pPr>
              <w:spacing w:line="218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利润表复印件□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增值税纳税申报表□增值税纳税申报表附列资料(一)□</w:t>
            </w:r>
          </w:p>
          <w:p>
            <w:pPr>
              <w:spacing w:before="41" w:line="220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其他资料□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         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:u w:val="single" w:color="auto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30" w:line="219" w:lineRule="auto"/>
              <w:ind w:lef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</w:rPr>
              <w:t>辖区变更(跨省)需纳入单位资料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13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对相关材料进行勾选，如是其他，请填写。</w:t>
            </w:r>
          </w:p>
          <w:p>
            <w:pPr>
              <w:spacing w:before="16" w:line="252" w:lineRule="exact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position w:val="5"/>
                <w:sz w:val="18"/>
                <w:szCs w:val="18"/>
              </w:rPr>
              <w:t>营业执照(证书)复印件□反映单位辖区变更(跨省)的资</w:t>
            </w:r>
            <w:r>
              <w:rPr>
                <w:rFonts w:ascii="宋体" w:hAnsi="宋体" w:eastAsia="宋体" w:cs="宋体"/>
                <w:spacing w:val="15"/>
                <w:position w:val="5"/>
                <w:sz w:val="18"/>
                <w:szCs w:val="18"/>
              </w:rPr>
              <w:t>料□</w:t>
            </w:r>
          </w:p>
          <w:p>
            <w:pPr>
              <w:spacing w:line="220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他</w:t>
            </w: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资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料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71" w:line="219" w:lineRule="auto"/>
              <w:ind w:lef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8"/>
                <w:szCs w:val="18"/>
              </w:rPr>
              <w:t>统一社会信用代码变更、单位详细名称变更、建筑业资质等级变更、增加(删除)工业战新企业标</w:t>
            </w:r>
            <w:r>
              <w:rPr>
                <w:rFonts w:ascii="宋体" w:hAnsi="宋体" w:eastAsia="宋体" w:cs="宋体"/>
                <w:b/>
                <w:bCs/>
                <w:spacing w:val="-3"/>
                <w:sz w:val="18"/>
                <w:szCs w:val="18"/>
              </w:rPr>
              <w:t>识的单位资料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0070" w:type="dxa"/>
            <w:gridSpan w:val="3"/>
            <w:vAlign w:val="top"/>
          </w:tcPr>
          <w:p>
            <w:pPr>
              <w:spacing w:before="124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对相关材料进行勾选，如是其他，请填写。</w:t>
            </w:r>
          </w:p>
          <w:p>
            <w:pPr>
              <w:spacing w:before="16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营业执照(证书)复印件□</w:t>
            </w: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反映单位发生相应变更的资料□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战新产品照片□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战新产品信息表□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删除工业战新企业标</w:t>
            </w:r>
          </w:p>
          <w:p>
            <w:pPr>
              <w:spacing w:before="47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识的资料□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变更后资质等级复印件□</w:t>
            </w:r>
          </w:p>
          <w:p>
            <w:pPr>
              <w:spacing w:before="17" w:line="233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其他资料</w:t>
            </w:r>
            <w:r>
              <w:rPr>
                <w:rFonts w:ascii="宋体" w:hAnsi="宋体" w:eastAsia="宋体" w:cs="宋体"/>
                <w:spacing w:val="-6"/>
                <w:position w:val="-1"/>
                <w:sz w:val="18"/>
                <w:szCs w:val="18"/>
              </w:rPr>
              <w:t>□</w:t>
            </w:r>
            <w:r>
              <w:rPr>
                <w:rFonts w:ascii="宋体" w:hAnsi="宋体" w:eastAsia="宋体" w:cs="宋体"/>
                <w:spacing w:val="2"/>
                <w:position w:val="-1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eastAsia="宋体" w:cs="宋体"/>
                <w:spacing w:val="3"/>
                <w:position w:val="-1"/>
                <w:sz w:val="18"/>
                <w:szCs w:val="18"/>
                <w:u w:val="single" w:color="auto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</w:trPr>
        <w:tc>
          <w:tcPr>
            <w:tcW w:w="322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8"/>
                <w:szCs w:val="18"/>
              </w:rPr>
              <w:t>县级相关专业意见</w:t>
            </w: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(签字)年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日</w:t>
            </w:r>
          </w:p>
        </w:tc>
        <w:tc>
          <w:tcPr>
            <w:tcW w:w="324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8"/>
                <w:szCs w:val="18"/>
              </w:rPr>
              <w:t>县级名录库主管机构意见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(签字)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日</w:t>
            </w:r>
          </w:p>
        </w:tc>
        <w:tc>
          <w:tcPr>
            <w:tcW w:w="360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8"/>
                <w:szCs w:val="18"/>
              </w:rPr>
              <w:t>县级名录库主管领导意见</w:t>
            </w: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5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(签字)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日</w:t>
            </w:r>
          </w:p>
        </w:tc>
      </w:tr>
    </w:tbl>
    <w:p>
      <w:pPr>
        <w:sectPr>
          <w:footerReference r:id="rId6" w:type="default"/>
          <w:pgSz w:w="11900" w:h="16900"/>
          <w:pgMar w:top="1436" w:right="924" w:bottom="1724" w:left="894" w:header="0" w:footer="1435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YmY5YjE5Yzk3ZTdlNTU5ZTIxMGQxNjU1ZDkzZTAifQ=="/>
  </w:docVars>
  <w:rsids>
    <w:rsidRoot w:val="4A4A3D37"/>
    <w:rsid w:val="4A4A3D37"/>
    <w:rsid w:val="4BFB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1595</Words>
  <Characters>1663</Characters>
  <Lines>0</Lines>
  <Paragraphs>0</Paragraphs>
  <TotalTime>1</TotalTime>
  <ScaleCrop>false</ScaleCrop>
  <LinksUpToDate>false</LinksUpToDate>
  <CharactersWithSpaces>1866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2023-10-07T02:37:00Z</dcterms:created>
  <dc:creator>大林</dc:creator>
  <cp:lastModifiedBy>素琴</cp:lastModifiedBy>
  <dcterms:modified xsi:type="dcterms:W3CDTF">2023-10-10T07:28:57Z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674EB164E3EF4EC49C358756179AA3A0_13</vt:lpwstr>
  </property>
</Properties>
</file>